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17" w:rsidRPr="003D2430" w:rsidRDefault="00E41217" w:rsidP="00E41217">
      <w:pPr>
        <w:rPr>
          <w:rFonts w:ascii="Times New Roman" w:hAnsi="Times New Roman"/>
          <w:b/>
          <w:i/>
          <w:sz w:val="32"/>
          <w:szCs w:val="32"/>
        </w:rPr>
      </w:pPr>
      <w:r w:rsidRPr="003D2430">
        <w:rPr>
          <w:rFonts w:ascii="Times New Roman" w:hAnsi="Times New Roman"/>
          <w:b/>
          <w:i/>
          <w:sz w:val="32"/>
          <w:szCs w:val="32"/>
        </w:rPr>
        <w:t>Nie taka ortografia straszna…</w:t>
      </w:r>
    </w:p>
    <w:p w:rsidR="00E41217" w:rsidRPr="00F43890" w:rsidRDefault="00E41217" w:rsidP="00E41217">
      <w:pPr>
        <w:jc w:val="both"/>
        <w:rPr>
          <w:rFonts w:ascii="Times New Roman" w:hAnsi="Times New Roman"/>
        </w:rPr>
      </w:pPr>
      <w:r w:rsidRPr="00F43890">
        <w:rPr>
          <w:rFonts w:ascii="Times New Roman" w:hAnsi="Times New Roman"/>
        </w:rPr>
        <w:t>Język jest najbardziej uniwersalnym i najsprawniejszym sposobem porozumiewania się między ludźmi. Zapisanie tekstu mówionego stwarza możliwość komunikowania się ludzi oddalonych od siebie w czasie i przestrzeni.</w:t>
      </w:r>
    </w:p>
    <w:p w:rsidR="00E41217" w:rsidRPr="00F43890" w:rsidRDefault="00E41217" w:rsidP="00E41217">
      <w:pPr>
        <w:jc w:val="both"/>
        <w:rPr>
          <w:rFonts w:ascii="Times New Roman" w:hAnsi="Times New Roman"/>
        </w:rPr>
      </w:pPr>
      <w:r w:rsidRPr="00F43890">
        <w:rPr>
          <w:rFonts w:ascii="Times New Roman" w:hAnsi="Times New Roman"/>
        </w:rPr>
        <w:t xml:space="preserve">Żaden język naturalny nie opiera zapisu wyrazów na pisowni w pełni fonetycznej, czyli zgodnej z  wymową. Rozbieżności między mową a pismem w różnych językach wynikają z wielu uwarunkowań. W języku polskim, który przejął znaki alfabetu łacińskiego, ważną przyczyną rozbieżności jest brak w alfabecie łacińskim graficznych odpowiedników dla niektórych polskich głosek, co powoduje konieczność tworzenia dwu- i </w:t>
      </w:r>
      <w:proofErr w:type="spellStart"/>
      <w:r w:rsidRPr="00F43890">
        <w:rPr>
          <w:rFonts w:ascii="Times New Roman" w:hAnsi="Times New Roman"/>
        </w:rPr>
        <w:t>trójznaków</w:t>
      </w:r>
      <w:proofErr w:type="spellEnd"/>
      <w:r w:rsidRPr="00F43890">
        <w:rPr>
          <w:rFonts w:ascii="Times New Roman" w:hAnsi="Times New Roman"/>
        </w:rPr>
        <w:t xml:space="preserve"> oraz wprowadzania znaków diakrytycznych(tych wszystkich </w:t>
      </w:r>
      <w:proofErr w:type="spellStart"/>
      <w:r w:rsidRPr="00F43890">
        <w:rPr>
          <w:rFonts w:ascii="Times New Roman" w:hAnsi="Times New Roman"/>
          <w:i/>
        </w:rPr>
        <w:t>sz</w:t>
      </w:r>
      <w:proofErr w:type="spellEnd"/>
      <w:r w:rsidRPr="00F43890">
        <w:rPr>
          <w:rFonts w:ascii="Times New Roman" w:hAnsi="Times New Roman"/>
          <w:i/>
        </w:rPr>
        <w:t xml:space="preserve">, </w:t>
      </w:r>
      <w:proofErr w:type="spellStart"/>
      <w:r w:rsidRPr="00F43890">
        <w:rPr>
          <w:rFonts w:ascii="Times New Roman" w:hAnsi="Times New Roman"/>
          <w:i/>
        </w:rPr>
        <w:t>cz</w:t>
      </w:r>
      <w:proofErr w:type="spellEnd"/>
      <w:r w:rsidRPr="00F43890">
        <w:rPr>
          <w:rFonts w:ascii="Times New Roman" w:hAnsi="Times New Roman"/>
          <w:i/>
        </w:rPr>
        <w:t xml:space="preserve">, </w:t>
      </w:r>
      <w:proofErr w:type="spellStart"/>
      <w:r w:rsidRPr="00F43890">
        <w:rPr>
          <w:rFonts w:ascii="Times New Roman" w:hAnsi="Times New Roman"/>
          <w:i/>
        </w:rPr>
        <w:t>dż</w:t>
      </w:r>
      <w:proofErr w:type="spellEnd"/>
      <w:r w:rsidRPr="00F43890">
        <w:rPr>
          <w:rFonts w:ascii="Times New Roman" w:hAnsi="Times New Roman"/>
        </w:rPr>
        <w:t xml:space="preserve">, </w:t>
      </w:r>
      <w:r w:rsidRPr="00F43890">
        <w:rPr>
          <w:rFonts w:ascii="Times New Roman" w:hAnsi="Times New Roman"/>
          <w:i/>
        </w:rPr>
        <w:t>ą, ę</w:t>
      </w:r>
      <w:r w:rsidRPr="00F43890">
        <w:rPr>
          <w:rFonts w:ascii="Times New Roman" w:hAnsi="Times New Roman"/>
        </w:rPr>
        <w:t xml:space="preserve">, których wymowa powoduje siódme poty u obcokrajowców, a w naszych rodakach wywołuje chęć recytowania wierszyka zaczynającego się od słów </w:t>
      </w:r>
      <w:r w:rsidRPr="00F43890">
        <w:rPr>
          <w:rFonts w:ascii="Times New Roman" w:hAnsi="Times New Roman"/>
          <w:i/>
        </w:rPr>
        <w:t>W Szczebrzeszynie chrząszcz brzmi w trzcinie</w:t>
      </w:r>
      <w:r w:rsidRPr="00F43890">
        <w:rPr>
          <w:rFonts w:ascii="Times New Roman" w:hAnsi="Times New Roman"/>
        </w:rPr>
        <w:t>). Mimo to owe różnice między mową a pismem nie są w polszczyźnie aż tak wielkie, jak choćby w języku angielskim, francuskim czy niemieckim; są one po prostu wynikiem zmian zachodzących w wymowie w ciągu wieków.</w:t>
      </w:r>
      <w:r>
        <w:rPr>
          <w:rFonts w:ascii="Times New Roman" w:hAnsi="Times New Roman"/>
        </w:rPr>
        <w:t xml:space="preserve"> </w:t>
      </w:r>
      <w:r w:rsidRPr="00F43890">
        <w:rPr>
          <w:rFonts w:ascii="Times New Roman" w:hAnsi="Times New Roman"/>
        </w:rPr>
        <w:t>Ortografia polska w pewnej tylko części opiera się na wymowie. Pisownia wielu wyrazów ma swe uzasadnienie bądź w morfologii, czyli budowie wyrazów, bądź w tradycji pisanej języka, z kolei zapis innych wyrazów jest wynikiem umowy.</w:t>
      </w:r>
    </w:p>
    <w:p w:rsidR="00E41217" w:rsidRPr="00F43890" w:rsidRDefault="00E41217" w:rsidP="00E41217">
      <w:pPr>
        <w:jc w:val="both"/>
        <w:rPr>
          <w:rFonts w:ascii="Times New Roman" w:hAnsi="Times New Roman"/>
        </w:rPr>
      </w:pPr>
      <w:r w:rsidRPr="00F43890">
        <w:rPr>
          <w:rFonts w:ascii="Times New Roman" w:hAnsi="Times New Roman"/>
        </w:rPr>
        <w:t>Zasada fonetyczna polega na odpowiedniości między głoską a literą: każdej głosce odpowiada zawsze ten sam znak graficzny, czyli litera. W ten sposób zapisywana jest większość wyrazów w języku polskim, np. agrafka, alfabet, baton, cyklamen, dom, dysk, flet,  geneza, jajko, kula, lot, metal, mowa, nabytek, noga, oko, rygor, sarna, sen, tama, tatar, woda, woźny, znak.</w:t>
      </w:r>
    </w:p>
    <w:p w:rsidR="00E41217" w:rsidRPr="00F43890" w:rsidRDefault="00E41217" w:rsidP="00E41217">
      <w:pPr>
        <w:jc w:val="both"/>
        <w:rPr>
          <w:rFonts w:ascii="Times New Roman" w:hAnsi="Times New Roman"/>
        </w:rPr>
      </w:pPr>
      <w:r w:rsidRPr="00F43890">
        <w:rPr>
          <w:rFonts w:ascii="Times New Roman" w:hAnsi="Times New Roman"/>
        </w:rPr>
        <w:t>Natomiast pisownia zgodna z zasadą morfologiczną pozwala na zachowanie poczucia tożsamości cząstek słowotwórczych wyrazów, mimo że w wymowie – w wyniku upodobnień i uproszczeń – ulega ona zatarciu. Ta zasada  reguluje pisownię takich wyrazów jak: bezpieczny, nadpobudliwy, rozstąpić, przedstawienie, wsypać, mimo iż odpowiednio słyszymy: [</w:t>
      </w:r>
      <w:proofErr w:type="spellStart"/>
      <w:r w:rsidRPr="00F43890">
        <w:rPr>
          <w:rFonts w:ascii="Times New Roman" w:hAnsi="Times New Roman"/>
        </w:rPr>
        <w:t>bespieczny</w:t>
      </w:r>
      <w:proofErr w:type="spellEnd"/>
      <w:r w:rsidRPr="00F43890">
        <w:rPr>
          <w:rFonts w:ascii="Times New Roman" w:hAnsi="Times New Roman"/>
        </w:rPr>
        <w:t xml:space="preserve">, </w:t>
      </w:r>
      <w:proofErr w:type="spellStart"/>
      <w:r w:rsidRPr="00F43890">
        <w:rPr>
          <w:rFonts w:ascii="Times New Roman" w:hAnsi="Times New Roman"/>
        </w:rPr>
        <w:t>natpobudliwy</w:t>
      </w:r>
      <w:proofErr w:type="spellEnd"/>
      <w:r w:rsidRPr="00F43890">
        <w:rPr>
          <w:rFonts w:ascii="Times New Roman" w:hAnsi="Times New Roman"/>
        </w:rPr>
        <w:t xml:space="preserve">, </w:t>
      </w:r>
      <w:proofErr w:type="spellStart"/>
      <w:r w:rsidRPr="00F43890">
        <w:rPr>
          <w:rFonts w:ascii="Times New Roman" w:hAnsi="Times New Roman"/>
        </w:rPr>
        <w:t>rosstompić</w:t>
      </w:r>
      <w:proofErr w:type="spellEnd"/>
      <w:r w:rsidRPr="00F43890">
        <w:rPr>
          <w:rFonts w:ascii="Times New Roman" w:hAnsi="Times New Roman"/>
        </w:rPr>
        <w:t xml:space="preserve">, </w:t>
      </w:r>
      <w:proofErr w:type="spellStart"/>
      <w:r w:rsidRPr="00F43890">
        <w:rPr>
          <w:rFonts w:ascii="Times New Roman" w:hAnsi="Times New Roman"/>
        </w:rPr>
        <w:t>pszectawienie</w:t>
      </w:r>
      <w:proofErr w:type="spellEnd"/>
      <w:r w:rsidRPr="00F43890">
        <w:rPr>
          <w:rFonts w:ascii="Times New Roman" w:hAnsi="Times New Roman"/>
        </w:rPr>
        <w:t xml:space="preserve">, </w:t>
      </w:r>
      <w:proofErr w:type="spellStart"/>
      <w:r w:rsidRPr="00F43890">
        <w:rPr>
          <w:rFonts w:ascii="Times New Roman" w:hAnsi="Times New Roman"/>
        </w:rPr>
        <w:t>fstompić</w:t>
      </w:r>
      <w:proofErr w:type="spellEnd"/>
      <w:r w:rsidRPr="00F43890">
        <w:rPr>
          <w:rFonts w:ascii="Times New Roman" w:hAnsi="Times New Roman"/>
        </w:rPr>
        <w:t>].</w:t>
      </w:r>
    </w:p>
    <w:p w:rsidR="00E41217" w:rsidRPr="00F43890" w:rsidRDefault="00E41217" w:rsidP="00E41217">
      <w:pPr>
        <w:jc w:val="both"/>
        <w:rPr>
          <w:rFonts w:ascii="Times New Roman" w:hAnsi="Times New Roman"/>
        </w:rPr>
      </w:pPr>
      <w:r w:rsidRPr="00F43890">
        <w:rPr>
          <w:rFonts w:ascii="Times New Roman" w:hAnsi="Times New Roman"/>
        </w:rPr>
        <w:t xml:space="preserve">Zasadą historyczną tłumaczy się największą zmorę polskich uczniów, czyli zasady poprawnego użycia  </w:t>
      </w:r>
      <w:proofErr w:type="spellStart"/>
      <w:r w:rsidRPr="00F43890">
        <w:rPr>
          <w:rFonts w:ascii="Times New Roman" w:hAnsi="Times New Roman"/>
          <w:i/>
          <w:iCs/>
        </w:rPr>
        <w:t>rz</w:t>
      </w:r>
      <w:proofErr w:type="spellEnd"/>
      <w:r w:rsidRPr="00F43890">
        <w:rPr>
          <w:rFonts w:ascii="Times New Roman" w:hAnsi="Times New Roman"/>
        </w:rPr>
        <w:t xml:space="preserve"> i </w:t>
      </w:r>
      <w:r w:rsidRPr="00F43890">
        <w:rPr>
          <w:rFonts w:ascii="Times New Roman" w:hAnsi="Times New Roman"/>
          <w:i/>
          <w:iCs/>
        </w:rPr>
        <w:t>ż</w:t>
      </w:r>
      <w:r w:rsidRPr="00F43890">
        <w:rPr>
          <w:rFonts w:ascii="Times New Roman" w:hAnsi="Times New Roman"/>
        </w:rPr>
        <w:t xml:space="preserve">, </w:t>
      </w:r>
      <w:r w:rsidRPr="00F43890">
        <w:rPr>
          <w:rFonts w:ascii="Times New Roman" w:hAnsi="Times New Roman"/>
          <w:i/>
          <w:iCs/>
        </w:rPr>
        <w:t>u</w:t>
      </w:r>
      <w:r w:rsidRPr="00F43890">
        <w:rPr>
          <w:rFonts w:ascii="Times New Roman" w:hAnsi="Times New Roman"/>
        </w:rPr>
        <w:t xml:space="preserve"> i </w:t>
      </w:r>
      <w:r w:rsidRPr="00F43890">
        <w:rPr>
          <w:rFonts w:ascii="Times New Roman" w:hAnsi="Times New Roman"/>
          <w:i/>
          <w:iCs/>
        </w:rPr>
        <w:t>ó</w:t>
      </w:r>
      <w:r w:rsidRPr="00F43890">
        <w:rPr>
          <w:rFonts w:ascii="Times New Roman" w:hAnsi="Times New Roman"/>
        </w:rPr>
        <w:t xml:space="preserve">, </w:t>
      </w:r>
      <w:proofErr w:type="spellStart"/>
      <w:r w:rsidRPr="00F43890">
        <w:rPr>
          <w:rFonts w:ascii="Times New Roman" w:hAnsi="Times New Roman"/>
          <w:i/>
          <w:iCs/>
        </w:rPr>
        <w:t>ch</w:t>
      </w:r>
      <w:proofErr w:type="spellEnd"/>
      <w:r w:rsidRPr="00F43890">
        <w:rPr>
          <w:rFonts w:ascii="Times New Roman" w:hAnsi="Times New Roman"/>
        </w:rPr>
        <w:t xml:space="preserve"> i </w:t>
      </w:r>
      <w:r w:rsidRPr="00F43890">
        <w:rPr>
          <w:rFonts w:ascii="Times New Roman" w:hAnsi="Times New Roman"/>
          <w:i/>
          <w:iCs/>
        </w:rPr>
        <w:t>h</w:t>
      </w:r>
      <w:r w:rsidRPr="00F43890">
        <w:rPr>
          <w:rFonts w:ascii="Times New Roman" w:hAnsi="Times New Roman"/>
        </w:rPr>
        <w:t>. Pisownia tych znaków opiera się przede wszystkim na historycznych procesach rozwoju języka. Dotyczy to na przykład pisowni takich wyrazów, jak: chór, chrzest, córka, dużo, góra, harcerz, higiena, historia, jarzmo, każdy, król, krzyż, który, mżawka, rzeczywistość, rzeka, skóra, wyżyna, żmija, żona, żyzny. Nasi przodkowie słyszeli różnicę w wymowie tych głosek, więc pewnie z dyktand mieli same szóstki.</w:t>
      </w:r>
    </w:p>
    <w:p w:rsidR="00E41217" w:rsidRPr="00F43890" w:rsidRDefault="00E41217" w:rsidP="00E41217">
      <w:pPr>
        <w:jc w:val="both"/>
        <w:rPr>
          <w:rFonts w:ascii="Times New Roman" w:hAnsi="Times New Roman"/>
        </w:rPr>
      </w:pPr>
      <w:r w:rsidRPr="00F43890">
        <w:rPr>
          <w:rFonts w:ascii="Times New Roman" w:hAnsi="Times New Roman"/>
        </w:rPr>
        <w:t>Wiele piśmiennych wątpliwości wzbudza ostatnia z zasad polskiej ortografii – zasada konwencjonalna. Stosujemy ją do rozstrzygnięć ortograficznych nieznajdujących oparcia ani w wymowie, ani  w  budowie morfologicznej wyrazów, ani też w ich historycznym pochodzeniu. Na przykład reguluje ona przepisy odnoszące się do stosowania wielkiej litery na początku niektórych wyrazów, pisowni cząstki</w:t>
      </w:r>
      <w:r>
        <w:rPr>
          <w:rFonts w:ascii="Times New Roman" w:hAnsi="Times New Roman"/>
        </w:rPr>
        <w:t xml:space="preserve"> </w:t>
      </w:r>
      <w:r w:rsidRPr="00F43890">
        <w:rPr>
          <w:rFonts w:ascii="Times New Roman" w:hAnsi="Times New Roman"/>
          <w:i/>
        </w:rPr>
        <w:t>nie</w:t>
      </w:r>
      <w:r w:rsidRPr="00F43890">
        <w:rPr>
          <w:rFonts w:ascii="Times New Roman" w:hAnsi="Times New Roman"/>
        </w:rPr>
        <w:t xml:space="preserve"> łącznie (z rzeczownikami, przymiotnikami, przysłówkami odprzymiotnikowymi) lub rozdzielnie (z czasownikami), zapisu</w:t>
      </w:r>
      <w:r>
        <w:rPr>
          <w:rFonts w:ascii="Times New Roman" w:hAnsi="Times New Roman"/>
        </w:rPr>
        <w:t xml:space="preserve"> </w:t>
      </w:r>
      <w:r w:rsidRPr="00F43890">
        <w:rPr>
          <w:rFonts w:ascii="Times New Roman" w:hAnsi="Times New Roman"/>
        </w:rPr>
        <w:t xml:space="preserve">wyrażeń przyimkowych (rozdzielnie: </w:t>
      </w:r>
      <w:r w:rsidRPr="00F43890">
        <w:rPr>
          <w:rFonts w:ascii="Times New Roman" w:hAnsi="Times New Roman"/>
          <w:i/>
        </w:rPr>
        <w:t>bez reszty, do siego roku, na co dzień</w:t>
      </w:r>
      <w:r w:rsidRPr="00F43890">
        <w:rPr>
          <w:rFonts w:ascii="Times New Roman" w:hAnsi="Times New Roman"/>
        </w:rPr>
        <w:t xml:space="preserve">  lub łącznie: </w:t>
      </w:r>
      <w:r w:rsidRPr="00F43890">
        <w:rPr>
          <w:rFonts w:ascii="Times New Roman" w:hAnsi="Times New Roman"/>
          <w:i/>
        </w:rPr>
        <w:t xml:space="preserve">naokoło, nawzajem, powoli, zamiast), </w:t>
      </w:r>
      <w:r w:rsidRPr="00F43890">
        <w:rPr>
          <w:rFonts w:ascii="Times New Roman" w:hAnsi="Times New Roman"/>
        </w:rPr>
        <w:t xml:space="preserve">przyimków złożonych, skrótów i skrótowców. </w:t>
      </w:r>
    </w:p>
    <w:p w:rsidR="00E41217" w:rsidRPr="00F43890" w:rsidRDefault="00E41217" w:rsidP="00E41217">
      <w:pPr>
        <w:jc w:val="both"/>
        <w:rPr>
          <w:rFonts w:ascii="Times New Roman" w:hAnsi="Times New Roman"/>
        </w:rPr>
      </w:pPr>
      <w:r w:rsidRPr="00F43890">
        <w:rPr>
          <w:rFonts w:ascii="Times New Roman" w:hAnsi="Times New Roman"/>
        </w:rPr>
        <w:t xml:space="preserve">Można metaforycznie powiedzieć, że zarówno język jak i zasady ortograficzne żyją i podlegają ciągłym zmianom. Różnice pomiędzy tym, co kiedyś uznawano za poprawne, a tym co dopuszczają dzisiejsze normy tłumaczą na bieżąco językoznawcy, z nieocenionymi nauczycielami Polaków – Janem Miodkiem </w:t>
      </w:r>
      <w:r w:rsidRPr="00F43890">
        <w:rPr>
          <w:rFonts w:ascii="Times New Roman" w:hAnsi="Times New Roman"/>
        </w:rPr>
        <w:lastRenderedPageBreak/>
        <w:t xml:space="preserve">i Jerzym Bralczykiem. Pisownię wyrazów budzących najwięcej kontrowersji regulują orzeczenia wydawane przez Radę Języka Polskiego działającą przy Prezydium Polskiej Akademii Nauk, która co jakiś czas inicjuje wydanie nowego słownika ortograficznego uwzględniającego bieżące aktualizacje w tej dziedzinie. Warto w tym miejscu podać za </w:t>
      </w:r>
      <w:r w:rsidRPr="00F43890">
        <w:rPr>
          <w:rFonts w:ascii="Times New Roman" w:hAnsi="Times New Roman"/>
          <w:i/>
        </w:rPr>
        <w:t>Wielkim słownikiem ortograficznym PWN</w:t>
      </w:r>
      <w:r w:rsidRPr="00F43890">
        <w:rPr>
          <w:rFonts w:ascii="Times New Roman" w:hAnsi="Times New Roman"/>
        </w:rPr>
        <w:t xml:space="preserve"> poprawną pisownię najnowszych zapożyczeń, obsługujących najszybciej rozwijające się dziedziny związane z nowymi technologiami i szerzej – z techniką.</w:t>
      </w:r>
    </w:p>
    <w:p w:rsidR="00E41217" w:rsidRPr="00F43890" w:rsidRDefault="00E41217" w:rsidP="00E41217">
      <w:pPr>
        <w:jc w:val="both"/>
        <w:rPr>
          <w:rFonts w:ascii="Times New Roman" w:hAnsi="Times New Roman"/>
        </w:rPr>
      </w:pPr>
      <w:r w:rsidRPr="00F43890">
        <w:rPr>
          <w:rFonts w:ascii="Times New Roman" w:hAnsi="Times New Roman"/>
        </w:rPr>
        <w:t xml:space="preserve">Tak więc dziś wysyłamy </w:t>
      </w:r>
      <w:proofErr w:type="spellStart"/>
      <w:r w:rsidRPr="00F43890">
        <w:rPr>
          <w:rFonts w:ascii="Times New Roman" w:hAnsi="Times New Roman"/>
        </w:rPr>
        <w:t>mejle</w:t>
      </w:r>
      <w:proofErr w:type="spellEnd"/>
      <w:r w:rsidRPr="00F43890">
        <w:rPr>
          <w:rFonts w:ascii="Times New Roman" w:hAnsi="Times New Roman"/>
        </w:rPr>
        <w:t xml:space="preserve">, </w:t>
      </w:r>
      <w:proofErr w:type="spellStart"/>
      <w:r w:rsidRPr="00F43890">
        <w:rPr>
          <w:rFonts w:ascii="Times New Roman" w:hAnsi="Times New Roman"/>
        </w:rPr>
        <w:t>esemesy</w:t>
      </w:r>
      <w:proofErr w:type="spellEnd"/>
      <w:r w:rsidRPr="00F43890">
        <w:rPr>
          <w:rFonts w:ascii="Times New Roman" w:hAnsi="Times New Roman"/>
        </w:rPr>
        <w:t xml:space="preserve">, a jeśli jesteśmy szczęśliwymi posiadaczami </w:t>
      </w:r>
      <w:proofErr w:type="spellStart"/>
      <w:r w:rsidRPr="00F43890">
        <w:rPr>
          <w:rFonts w:ascii="Times New Roman" w:hAnsi="Times New Roman"/>
        </w:rPr>
        <w:t>smartfona</w:t>
      </w:r>
      <w:proofErr w:type="spellEnd"/>
      <w:r w:rsidRPr="00F43890">
        <w:rPr>
          <w:rFonts w:ascii="Times New Roman" w:hAnsi="Times New Roman"/>
        </w:rPr>
        <w:t xml:space="preserve"> – nawet </w:t>
      </w:r>
      <w:proofErr w:type="spellStart"/>
      <w:r w:rsidRPr="00F43890">
        <w:rPr>
          <w:rFonts w:ascii="Times New Roman" w:hAnsi="Times New Roman"/>
        </w:rPr>
        <w:t>ememesy</w:t>
      </w:r>
      <w:proofErr w:type="spellEnd"/>
      <w:r w:rsidRPr="00F43890">
        <w:rPr>
          <w:rFonts w:ascii="Times New Roman" w:hAnsi="Times New Roman"/>
        </w:rPr>
        <w:t xml:space="preserve">; łączymy się za pomocą interfejsów (choć postulowano, by robić to przy użyciu </w:t>
      </w:r>
      <w:proofErr w:type="spellStart"/>
      <w:r w:rsidRPr="00F43890">
        <w:rPr>
          <w:rFonts w:ascii="Times New Roman" w:hAnsi="Times New Roman"/>
        </w:rPr>
        <w:t>międzymordzia</w:t>
      </w:r>
      <w:proofErr w:type="spellEnd"/>
      <w:r w:rsidRPr="00F43890">
        <w:rPr>
          <w:rFonts w:ascii="Times New Roman" w:hAnsi="Times New Roman"/>
        </w:rPr>
        <w:sym w:font="Wingdings" w:char="F04A"/>
      </w:r>
      <w:r w:rsidRPr="00F43890">
        <w:rPr>
          <w:rFonts w:ascii="Times New Roman" w:hAnsi="Times New Roman"/>
        </w:rPr>
        <w:t xml:space="preserve">), często wykorzystując do tego celu tablet lub laptop, a muzyki słuchamy, wykorzystując </w:t>
      </w:r>
      <w:proofErr w:type="spellStart"/>
      <w:r w:rsidRPr="00F43890">
        <w:rPr>
          <w:rFonts w:ascii="Times New Roman" w:hAnsi="Times New Roman"/>
        </w:rPr>
        <w:t>empetrójkę</w:t>
      </w:r>
      <w:proofErr w:type="spellEnd"/>
      <w:r w:rsidRPr="00F43890">
        <w:rPr>
          <w:rFonts w:ascii="Times New Roman" w:hAnsi="Times New Roman"/>
        </w:rPr>
        <w:t xml:space="preserve">. Słowem – wszystko jest </w:t>
      </w:r>
      <w:proofErr w:type="spellStart"/>
      <w:r w:rsidRPr="00F43890">
        <w:rPr>
          <w:rFonts w:ascii="Times New Roman" w:hAnsi="Times New Roman"/>
        </w:rPr>
        <w:t>zdigitalizowane</w:t>
      </w:r>
      <w:proofErr w:type="spellEnd"/>
      <w:r w:rsidRPr="00F43890">
        <w:rPr>
          <w:rFonts w:ascii="Times New Roman" w:hAnsi="Times New Roman"/>
        </w:rPr>
        <w:t xml:space="preserve">. Jeśli próbujemy swych sił w biznesie, to podstawą sukcesu jest dobry </w:t>
      </w:r>
      <w:proofErr w:type="spellStart"/>
      <w:r w:rsidRPr="00F43890">
        <w:rPr>
          <w:rFonts w:ascii="Times New Roman" w:hAnsi="Times New Roman"/>
        </w:rPr>
        <w:t>dil</w:t>
      </w:r>
      <w:proofErr w:type="spellEnd"/>
      <w:r w:rsidRPr="00F43890">
        <w:rPr>
          <w:rFonts w:ascii="Times New Roman" w:hAnsi="Times New Roman"/>
        </w:rPr>
        <w:t xml:space="preserve">. Natomiast gabinety kosmetyczne obok manikiuru i pedikiuru oferują usługi makijażystek i stylistyk, oczywiście w pełni profesjonalnych. </w:t>
      </w:r>
    </w:p>
    <w:p w:rsidR="00E41217" w:rsidRPr="00F43890" w:rsidRDefault="00E41217" w:rsidP="00E41217">
      <w:pPr>
        <w:jc w:val="both"/>
        <w:rPr>
          <w:rFonts w:ascii="Times New Roman" w:hAnsi="Times New Roman"/>
        </w:rPr>
      </w:pPr>
      <w:r w:rsidRPr="00F43890">
        <w:rPr>
          <w:rFonts w:ascii="Times New Roman" w:hAnsi="Times New Roman"/>
        </w:rPr>
        <w:t xml:space="preserve">W tym miejscu wyrażamy nadzieję, że porady członków Towarzystwa Miłośników Języka Polskiego nie spotkają się z falą hejtów, a wprost przeciwnie – liczymy, że czytelnicy </w:t>
      </w:r>
      <w:r w:rsidRPr="00F43890">
        <w:rPr>
          <w:rFonts w:ascii="Times New Roman" w:hAnsi="Times New Roman"/>
          <w:i/>
        </w:rPr>
        <w:t>Wiadomości Skockich</w:t>
      </w:r>
      <w:r w:rsidRPr="00F43890">
        <w:rPr>
          <w:rFonts w:ascii="Times New Roman" w:hAnsi="Times New Roman"/>
        </w:rPr>
        <w:t xml:space="preserve"> będą lajkować naszą rubrykę!</w:t>
      </w:r>
    </w:p>
    <w:p w:rsidR="00E41217" w:rsidRPr="00F43890" w:rsidRDefault="00E41217" w:rsidP="00E41217">
      <w:pPr>
        <w:jc w:val="right"/>
        <w:rPr>
          <w:rFonts w:ascii="Times New Roman" w:hAnsi="Times New Roman"/>
        </w:rPr>
      </w:pPr>
      <w:r w:rsidRPr="00F43890">
        <w:rPr>
          <w:rFonts w:ascii="Times New Roman" w:hAnsi="Times New Roman"/>
        </w:rPr>
        <w:t xml:space="preserve">Justyna Wojewoda </w:t>
      </w:r>
    </w:p>
    <w:p w:rsidR="00E41217" w:rsidRPr="00F43890" w:rsidRDefault="00E41217" w:rsidP="00E41217">
      <w:pPr>
        <w:jc w:val="both"/>
        <w:rPr>
          <w:rFonts w:ascii="Times New Roman" w:hAnsi="Times New Roman"/>
        </w:rPr>
      </w:pPr>
      <w:r w:rsidRPr="00F43890">
        <w:rPr>
          <w:rFonts w:ascii="Times New Roman" w:hAnsi="Times New Roman"/>
        </w:rPr>
        <w:t xml:space="preserve">Tekst przygotowano na podstawie wiadomości zawartych w internetowej poradni językowej sjp.pwn.pl oraz </w:t>
      </w:r>
      <w:r w:rsidRPr="00F43890">
        <w:rPr>
          <w:rFonts w:ascii="Times New Roman" w:hAnsi="Times New Roman"/>
          <w:i/>
        </w:rPr>
        <w:t>Wielkiego Słownika Ortograficznego PWN</w:t>
      </w:r>
      <w:r w:rsidRPr="00F43890">
        <w:rPr>
          <w:rFonts w:ascii="Times New Roman" w:hAnsi="Times New Roman"/>
        </w:rPr>
        <w:t xml:space="preserve"> wydanego w roku 2013.</w:t>
      </w:r>
    </w:p>
    <w:p w:rsidR="00CE1D01" w:rsidRDefault="00CE1D01">
      <w:bookmarkStart w:id="0" w:name="_GoBack"/>
      <w:bookmarkEnd w:id="0"/>
    </w:p>
    <w:sectPr w:rsidR="00C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7"/>
    <w:rsid w:val="00CE1D01"/>
    <w:rsid w:val="00E4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78972-00D8-4330-9F68-CF8952FA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21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2016-02-24T09:06:00Z</dcterms:created>
  <dcterms:modified xsi:type="dcterms:W3CDTF">2016-02-24T09:06:00Z</dcterms:modified>
</cp:coreProperties>
</file>